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282" w:rsidRDefault="00855282" w:rsidP="00855282">
      <w:pPr>
        <w:pStyle w:val="a3"/>
        <w:spacing w:line="276" w:lineRule="auto"/>
        <w:ind w:firstLine="567"/>
        <w:jc w:val="center"/>
        <w:rPr>
          <w:rFonts w:ascii="Times New Roman" w:hAnsi="Times New Roman" w:cs="Times New Roman"/>
          <w:b/>
          <w:sz w:val="28"/>
          <w:szCs w:val="28"/>
        </w:rPr>
      </w:pPr>
      <w:r w:rsidRPr="00855282">
        <w:rPr>
          <w:rFonts w:ascii="Times New Roman" w:hAnsi="Times New Roman" w:cs="Times New Roman"/>
          <w:b/>
          <w:sz w:val="28"/>
          <w:szCs w:val="28"/>
        </w:rPr>
        <w:t xml:space="preserve">Рецепт эффективности вовлечения обучающихся (воспитанников) </w:t>
      </w:r>
    </w:p>
    <w:p w:rsidR="007E327D" w:rsidRPr="00855282" w:rsidRDefault="00855282" w:rsidP="00855282">
      <w:pPr>
        <w:pStyle w:val="a3"/>
        <w:spacing w:line="276" w:lineRule="auto"/>
        <w:ind w:firstLine="567"/>
        <w:jc w:val="center"/>
        <w:rPr>
          <w:rFonts w:ascii="Times New Roman" w:hAnsi="Times New Roman" w:cs="Times New Roman"/>
          <w:b/>
          <w:sz w:val="28"/>
          <w:szCs w:val="28"/>
        </w:rPr>
      </w:pPr>
      <w:r w:rsidRPr="00855282">
        <w:rPr>
          <w:rFonts w:ascii="Times New Roman" w:hAnsi="Times New Roman" w:cs="Times New Roman"/>
          <w:b/>
          <w:sz w:val="28"/>
          <w:szCs w:val="28"/>
        </w:rPr>
        <w:t>в социальные практики</w:t>
      </w:r>
      <w:r>
        <w:rPr>
          <w:rFonts w:ascii="Times New Roman" w:hAnsi="Times New Roman" w:cs="Times New Roman"/>
          <w:b/>
          <w:sz w:val="28"/>
          <w:szCs w:val="28"/>
        </w:rPr>
        <w:t xml:space="preserve"> (экспертная оценка)</w:t>
      </w:r>
    </w:p>
    <w:p w:rsidR="00855282" w:rsidRDefault="00855282" w:rsidP="00855282">
      <w:pPr>
        <w:pStyle w:val="a3"/>
        <w:spacing w:line="276" w:lineRule="auto"/>
        <w:ind w:firstLine="567"/>
        <w:jc w:val="both"/>
        <w:rPr>
          <w:rFonts w:ascii="Times New Roman" w:hAnsi="Times New Roman" w:cs="Times New Roman"/>
          <w:sz w:val="28"/>
          <w:szCs w:val="28"/>
          <w:u w:val="single"/>
        </w:rPr>
      </w:pPr>
    </w:p>
    <w:p w:rsidR="00855282" w:rsidRDefault="00855282" w:rsidP="00855282">
      <w:pPr>
        <w:pStyle w:val="a3"/>
        <w:spacing w:line="276" w:lineRule="auto"/>
        <w:ind w:firstLine="567"/>
        <w:jc w:val="both"/>
        <w:rPr>
          <w:rFonts w:ascii="Times New Roman" w:hAnsi="Times New Roman" w:cs="Times New Roman"/>
          <w:sz w:val="28"/>
          <w:szCs w:val="28"/>
        </w:rPr>
      </w:pPr>
      <w:r w:rsidRPr="0051349F">
        <w:rPr>
          <w:rFonts w:ascii="Times New Roman" w:hAnsi="Times New Roman" w:cs="Times New Roman"/>
          <w:sz w:val="28"/>
          <w:szCs w:val="28"/>
          <w:u w:val="single"/>
        </w:rPr>
        <w:t>Задание:</w:t>
      </w:r>
      <w:r>
        <w:rPr>
          <w:rFonts w:ascii="Times New Roman" w:hAnsi="Times New Roman" w:cs="Times New Roman"/>
          <w:sz w:val="28"/>
          <w:szCs w:val="28"/>
        </w:rPr>
        <w:t xml:space="preserve"> определить ключевые условия эффективного функционирования социальных практик, обеспечивающие снижение рисков возникновения имитации.</w:t>
      </w:r>
    </w:p>
    <w:p w:rsidR="00BB17B4" w:rsidRPr="00BB17B4" w:rsidRDefault="00BB17B4" w:rsidP="00855282">
      <w:pPr>
        <w:pStyle w:val="a3"/>
        <w:spacing w:line="276" w:lineRule="auto"/>
        <w:ind w:firstLine="567"/>
        <w:jc w:val="both"/>
        <w:rPr>
          <w:rFonts w:ascii="Times New Roman" w:hAnsi="Times New Roman" w:cs="Times New Roman"/>
          <w:i/>
          <w:sz w:val="12"/>
          <w:szCs w:val="12"/>
          <w:u w:val="single"/>
        </w:rPr>
      </w:pPr>
    </w:p>
    <w:p w:rsidR="00855282" w:rsidRDefault="00D1580C" w:rsidP="00855282">
      <w:pPr>
        <w:pStyle w:val="a3"/>
        <w:spacing w:line="276" w:lineRule="auto"/>
        <w:ind w:firstLine="567"/>
        <w:jc w:val="both"/>
        <w:rPr>
          <w:rFonts w:ascii="Times New Roman" w:hAnsi="Times New Roman" w:cs="Times New Roman"/>
          <w:sz w:val="28"/>
          <w:szCs w:val="28"/>
        </w:rPr>
      </w:pPr>
      <w:r w:rsidRPr="00855282">
        <w:rPr>
          <w:rFonts w:ascii="Times New Roman" w:hAnsi="Times New Roman" w:cs="Times New Roman"/>
          <w:sz w:val="28"/>
          <w:szCs w:val="28"/>
          <w:u w:val="single"/>
        </w:rPr>
        <w:t>Фрагмент к обсуждению:</w:t>
      </w:r>
      <w:r w:rsidR="008B1BAD" w:rsidRPr="00855282">
        <w:rPr>
          <w:rFonts w:ascii="Times New Roman" w:hAnsi="Times New Roman" w:cs="Times New Roman"/>
          <w:sz w:val="28"/>
          <w:szCs w:val="28"/>
        </w:rPr>
        <w:t xml:space="preserve"> </w:t>
      </w:r>
    </w:p>
    <w:p w:rsidR="008B1BAD" w:rsidRPr="00855282" w:rsidRDefault="00443EC5" w:rsidP="00855282">
      <w:pPr>
        <w:pStyle w:val="a3"/>
        <w:spacing w:line="276" w:lineRule="auto"/>
        <w:ind w:firstLine="567"/>
        <w:jc w:val="both"/>
        <w:rPr>
          <w:rFonts w:ascii="Times New Roman" w:hAnsi="Times New Roman" w:cs="Times New Roman"/>
          <w:sz w:val="28"/>
          <w:szCs w:val="28"/>
        </w:rPr>
      </w:pPr>
      <w:r w:rsidRPr="00855282">
        <w:rPr>
          <w:rFonts w:ascii="Times New Roman" w:hAnsi="Times New Roman" w:cs="Times New Roman"/>
          <w:sz w:val="28"/>
          <w:szCs w:val="28"/>
        </w:rPr>
        <w:t xml:space="preserve">Если </w:t>
      </w:r>
      <w:r w:rsidR="008B1BAD" w:rsidRPr="00855282">
        <w:rPr>
          <w:rFonts w:ascii="Times New Roman" w:hAnsi="Times New Roman" w:cs="Times New Roman"/>
          <w:sz w:val="28"/>
          <w:szCs w:val="28"/>
        </w:rPr>
        <w:t>ученик выступает на сцене или работает на пришкольном участке, это ещё не означает, что его действия подчинены творческим или трудовым мотивам. Они могут иметь иную мотивацию. Школьник может совершать действия, как это часто бывает в школе, в «добровольно-принудительном порядке», или потому, что так делают все, или из желания угодить учителю. В этих случаях он совершает те или иные сценические действия или операции с лопатой отнюдь не ради творчества или производства продукта своего труда, а значит, в творческую или трудовую деятельность он в полной мере не вовлечён.</w:t>
      </w:r>
    </w:p>
    <w:p w:rsidR="00855282" w:rsidRDefault="00855282" w:rsidP="00855282">
      <w:pPr>
        <w:pStyle w:val="a3"/>
        <w:spacing w:line="276" w:lineRule="auto"/>
        <w:ind w:firstLine="567"/>
        <w:jc w:val="both"/>
        <w:rPr>
          <w:rFonts w:ascii="Times New Roman" w:hAnsi="Times New Roman" w:cs="Times New Roman"/>
          <w:sz w:val="28"/>
          <w:szCs w:val="28"/>
          <w:u w:val="single"/>
        </w:rPr>
      </w:pPr>
    </w:p>
    <w:p w:rsidR="008B1BAD" w:rsidRPr="006A2B69" w:rsidRDefault="008B1BAD" w:rsidP="00855282">
      <w:pPr>
        <w:pStyle w:val="a3"/>
        <w:spacing w:line="276" w:lineRule="auto"/>
        <w:ind w:firstLine="567"/>
        <w:jc w:val="both"/>
        <w:rPr>
          <w:rFonts w:ascii="Times New Roman" w:hAnsi="Times New Roman" w:cs="Times New Roman"/>
          <w:i/>
          <w:sz w:val="26"/>
          <w:szCs w:val="26"/>
        </w:rPr>
      </w:pPr>
      <w:r w:rsidRPr="006A2B69">
        <w:rPr>
          <w:rFonts w:ascii="Times New Roman" w:hAnsi="Times New Roman" w:cs="Times New Roman"/>
          <w:i/>
          <w:sz w:val="26"/>
          <w:szCs w:val="26"/>
          <w:u w:val="single"/>
        </w:rPr>
        <w:t>Источник:</w:t>
      </w:r>
      <w:r w:rsidRPr="006A2B69">
        <w:rPr>
          <w:rFonts w:ascii="Times New Roman" w:hAnsi="Times New Roman" w:cs="Times New Roman"/>
          <w:i/>
          <w:sz w:val="26"/>
          <w:szCs w:val="26"/>
        </w:rPr>
        <w:t xml:space="preserve"> Внеурочная деятельность. </w:t>
      </w:r>
      <w:proofErr w:type="gramStart"/>
      <w:r w:rsidRPr="006A2B69">
        <w:rPr>
          <w:rFonts w:ascii="Times New Roman" w:hAnsi="Times New Roman" w:cs="Times New Roman"/>
          <w:i/>
          <w:sz w:val="26"/>
          <w:szCs w:val="26"/>
        </w:rPr>
        <w:t xml:space="preserve">Примерный план внеурочной деятельности в основной школе: пособие для учителей общеобразовательных организаций / Д.В. </w:t>
      </w:r>
      <w:bookmarkStart w:id="0" w:name="_GoBack"/>
      <w:bookmarkEnd w:id="0"/>
      <w:r w:rsidRPr="006A2B69">
        <w:rPr>
          <w:rFonts w:ascii="Times New Roman" w:hAnsi="Times New Roman" w:cs="Times New Roman"/>
          <w:i/>
          <w:sz w:val="26"/>
          <w:szCs w:val="26"/>
        </w:rPr>
        <w:t>Григорьев, П.В. Степанов.</w:t>
      </w:r>
      <w:proofErr w:type="gramEnd"/>
      <w:r w:rsidRPr="006A2B69">
        <w:rPr>
          <w:rFonts w:ascii="Times New Roman" w:hAnsi="Times New Roman" w:cs="Times New Roman"/>
          <w:i/>
          <w:sz w:val="26"/>
          <w:szCs w:val="26"/>
        </w:rPr>
        <w:t xml:space="preserve"> – М.: Просвещение, 2014. </w:t>
      </w:r>
    </w:p>
    <w:p w:rsidR="00855282" w:rsidRDefault="00855282" w:rsidP="00855282">
      <w:pPr>
        <w:pStyle w:val="a3"/>
        <w:spacing w:line="276" w:lineRule="auto"/>
        <w:ind w:firstLine="567"/>
        <w:jc w:val="both"/>
        <w:rPr>
          <w:rFonts w:ascii="Times New Roman" w:hAnsi="Times New Roman" w:cs="Times New Roman"/>
          <w:b/>
          <w:i/>
          <w:sz w:val="28"/>
          <w:szCs w:val="28"/>
        </w:rPr>
      </w:pPr>
    </w:p>
    <w:p w:rsidR="00443EC5" w:rsidRPr="00443EC5" w:rsidRDefault="00443EC5" w:rsidP="00855282">
      <w:pPr>
        <w:pStyle w:val="a3"/>
        <w:spacing w:line="276" w:lineRule="auto"/>
        <w:ind w:firstLine="567"/>
        <w:jc w:val="both"/>
        <w:rPr>
          <w:rFonts w:ascii="Times New Roman" w:hAnsi="Times New Roman" w:cs="Times New Roman"/>
          <w:i/>
          <w:sz w:val="28"/>
          <w:szCs w:val="28"/>
        </w:rPr>
      </w:pPr>
      <w:r w:rsidRPr="00443EC5">
        <w:rPr>
          <w:rFonts w:ascii="Times New Roman" w:hAnsi="Times New Roman" w:cs="Times New Roman"/>
          <w:i/>
          <w:sz w:val="28"/>
          <w:szCs w:val="28"/>
        </w:rPr>
        <w:t>Возможные варианты ответа:</w:t>
      </w:r>
    </w:p>
    <w:p w:rsidR="00443EC5" w:rsidRDefault="00443EC5" w:rsidP="00855282">
      <w:pPr>
        <w:pStyle w:val="a3"/>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 ориентация на потребности, интересы, желания</w:t>
      </w:r>
      <w:r w:rsidR="00BB17B4">
        <w:rPr>
          <w:rFonts w:ascii="Times New Roman" w:hAnsi="Times New Roman" w:cs="Times New Roman"/>
          <w:sz w:val="28"/>
          <w:szCs w:val="28"/>
        </w:rPr>
        <w:t>, возможности</w:t>
      </w:r>
      <w:r>
        <w:rPr>
          <w:rFonts w:ascii="Times New Roman" w:hAnsi="Times New Roman" w:cs="Times New Roman"/>
          <w:sz w:val="28"/>
          <w:szCs w:val="28"/>
        </w:rPr>
        <w:t xml:space="preserve"> самих обучающихся (воспитанников);</w:t>
      </w:r>
    </w:p>
    <w:p w:rsidR="00443EC5" w:rsidRDefault="00443EC5" w:rsidP="00855282">
      <w:pPr>
        <w:pStyle w:val="a3"/>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 совместное планирование, организация и анализ реализации социальной практики;</w:t>
      </w:r>
    </w:p>
    <w:p w:rsidR="00443EC5" w:rsidRDefault="00443EC5" w:rsidP="00855282">
      <w:pPr>
        <w:pStyle w:val="a3"/>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 оригинальность замысла, способов реализации, итогового продукта;</w:t>
      </w:r>
    </w:p>
    <w:p w:rsidR="00443EC5" w:rsidRDefault="00443EC5" w:rsidP="00855282">
      <w:pPr>
        <w:pStyle w:val="a3"/>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 связь традиций и инноваций;</w:t>
      </w:r>
    </w:p>
    <w:p w:rsidR="00443EC5" w:rsidRDefault="00443EC5" w:rsidP="00855282">
      <w:pPr>
        <w:pStyle w:val="a3"/>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 расширение возможностей социального партнерства;</w:t>
      </w:r>
    </w:p>
    <w:p w:rsidR="00443EC5" w:rsidRDefault="00443EC5" w:rsidP="00855282">
      <w:pPr>
        <w:pStyle w:val="a3"/>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 технологичность.</w:t>
      </w:r>
    </w:p>
    <w:p w:rsidR="00BB17B4" w:rsidRDefault="00855282" w:rsidP="00855282">
      <w:pPr>
        <w:pStyle w:val="a3"/>
        <w:spacing w:line="276" w:lineRule="auto"/>
        <w:jc w:val="both"/>
        <w:rPr>
          <w:rFonts w:ascii="Times New Roman" w:hAnsi="Times New Roman" w:cs="Times New Roman"/>
          <w:b/>
          <w:sz w:val="28"/>
          <w:szCs w:val="28"/>
        </w:rPr>
      </w:pPr>
      <w:r>
        <w:rPr>
          <w:rFonts w:ascii="Times New Roman" w:hAnsi="Times New Roman" w:cs="Times New Roman"/>
          <w:b/>
          <w:sz w:val="28"/>
          <w:szCs w:val="28"/>
        </w:rPr>
        <w:t>________________________________________________________________</w:t>
      </w:r>
    </w:p>
    <w:p w:rsidR="00855282" w:rsidRDefault="00855282" w:rsidP="00855282">
      <w:pPr>
        <w:pStyle w:val="a3"/>
        <w:spacing w:line="276" w:lineRule="auto"/>
        <w:jc w:val="both"/>
        <w:rPr>
          <w:rFonts w:ascii="Times New Roman" w:hAnsi="Times New Roman" w:cs="Times New Roman"/>
          <w:b/>
          <w:sz w:val="28"/>
          <w:szCs w:val="28"/>
        </w:rPr>
      </w:pPr>
      <w:r>
        <w:rPr>
          <w:rFonts w:ascii="Times New Roman" w:hAnsi="Times New Roman" w:cs="Times New Roman"/>
          <w:b/>
          <w:sz w:val="28"/>
          <w:szCs w:val="28"/>
        </w:rPr>
        <w:t>________________________________________________________________</w:t>
      </w:r>
    </w:p>
    <w:p w:rsidR="00855282" w:rsidRDefault="00855282" w:rsidP="00855282">
      <w:pPr>
        <w:pStyle w:val="a3"/>
        <w:spacing w:line="276" w:lineRule="auto"/>
        <w:jc w:val="both"/>
        <w:rPr>
          <w:rFonts w:ascii="Times New Roman" w:hAnsi="Times New Roman" w:cs="Times New Roman"/>
          <w:b/>
          <w:sz w:val="28"/>
          <w:szCs w:val="28"/>
        </w:rPr>
      </w:pPr>
      <w:r>
        <w:rPr>
          <w:rFonts w:ascii="Times New Roman" w:hAnsi="Times New Roman" w:cs="Times New Roman"/>
          <w:b/>
          <w:sz w:val="28"/>
          <w:szCs w:val="28"/>
        </w:rPr>
        <w:t>________________________________________________________________</w:t>
      </w:r>
    </w:p>
    <w:p w:rsidR="00855282" w:rsidRDefault="00855282" w:rsidP="00855282">
      <w:pPr>
        <w:pStyle w:val="a3"/>
        <w:spacing w:line="276" w:lineRule="auto"/>
        <w:jc w:val="both"/>
        <w:rPr>
          <w:rFonts w:ascii="Times New Roman" w:hAnsi="Times New Roman" w:cs="Times New Roman"/>
          <w:b/>
          <w:sz w:val="28"/>
          <w:szCs w:val="28"/>
        </w:rPr>
      </w:pPr>
      <w:r>
        <w:rPr>
          <w:rFonts w:ascii="Times New Roman" w:hAnsi="Times New Roman" w:cs="Times New Roman"/>
          <w:b/>
          <w:sz w:val="28"/>
          <w:szCs w:val="28"/>
        </w:rPr>
        <w:t>________________________________________________________________</w:t>
      </w:r>
    </w:p>
    <w:p w:rsidR="00855282" w:rsidRDefault="00855282" w:rsidP="00855282">
      <w:pPr>
        <w:pStyle w:val="a3"/>
        <w:spacing w:line="276" w:lineRule="auto"/>
        <w:jc w:val="both"/>
        <w:rPr>
          <w:rFonts w:ascii="Times New Roman" w:hAnsi="Times New Roman" w:cs="Times New Roman"/>
          <w:b/>
          <w:sz w:val="28"/>
          <w:szCs w:val="28"/>
        </w:rPr>
      </w:pPr>
      <w:r>
        <w:rPr>
          <w:rFonts w:ascii="Times New Roman" w:hAnsi="Times New Roman" w:cs="Times New Roman"/>
          <w:b/>
          <w:sz w:val="28"/>
          <w:szCs w:val="28"/>
        </w:rPr>
        <w:t>________________________________________________________________</w:t>
      </w:r>
    </w:p>
    <w:p w:rsidR="00855282" w:rsidRDefault="00855282" w:rsidP="00855282">
      <w:pPr>
        <w:pStyle w:val="a3"/>
        <w:spacing w:line="276" w:lineRule="auto"/>
        <w:jc w:val="both"/>
        <w:rPr>
          <w:rFonts w:ascii="Times New Roman" w:hAnsi="Times New Roman" w:cs="Times New Roman"/>
          <w:b/>
          <w:sz w:val="28"/>
          <w:szCs w:val="28"/>
        </w:rPr>
      </w:pPr>
      <w:r>
        <w:rPr>
          <w:rFonts w:ascii="Times New Roman" w:hAnsi="Times New Roman" w:cs="Times New Roman"/>
          <w:b/>
          <w:sz w:val="28"/>
          <w:szCs w:val="28"/>
        </w:rPr>
        <w:t>________________________________________________________________</w:t>
      </w:r>
    </w:p>
    <w:p w:rsidR="00855282" w:rsidRDefault="00855282" w:rsidP="00855282">
      <w:pPr>
        <w:pStyle w:val="a3"/>
        <w:spacing w:line="276" w:lineRule="auto"/>
        <w:jc w:val="both"/>
        <w:rPr>
          <w:rFonts w:ascii="Times New Roman" w:hAnsi="Times New Roman" w:cs="Times New Roman"/>
          <w:b/>
          <w:sz w:val="28"/>
          <w:szCs w:val="28"/>
        </w:rPr>
      </w:pPr>
      <w:r>
        <w:rPr>
          <w:rFonts w:ascii="Times New Roman" w:hAnsi="Times New Roman" w:cs="Times New Roman"/>
          <w:b/>
          <w:sz w:val="28"/>
          <w:szCs w:val="28"/>
        </w:rPr>
        <w:t>________________________________________________________________</w:t>
      </w:r>
    </w:p>
    <w:p w:rsidR="00855282" w:rsidRDefault="00855282" w:rsidP="00855282">
      <w:pPr>
        <w:pStyle w:val="a3"/>
        <w:spacing w:line="276" w:lineRule="auto"/>
        <w:jc w:val="both"/>
        <w:rPr>
          <w:rFonts w:ascii="Times New Roman" w:hAnsi="Times New Roman" w:cs="Times New Roman"/>
          <w:b/>
          <w:sz w:val="28"/>
          <w:szCs w:val="28"/>
        </w:rPr>
      </w:pPr>
      <w:r>
        <w:rPr>
          <w:rFonts w:ascii="Times New Roman" w:hAnsi="Times New Roman" w:cs="Times New Roman"/>
          <w:b/>
          <w:sz w:val="28"/>
          <w:szCs w:val="28"/>
        </w:rPr>
        <w:t>________________________________________________________________</w:t>
      </w:r>
    </w:p>
    <w:p w:rsidR="00855282" w:rsidRDefault="00855282" w:rsidP="00855282">
      <w:pPr>
        <w:pStyle w:val="a3"/>
        <w:spacing w:line="276" w:lineRule="auto"/>
        <w:jc w:val="both"/>
        <w:rPr>
          <w:rFonts w:ascii="Times New Roman" w:hAnsi="Times New Roman" w:cs="Times New Roman"/>
          <w:b/>
          <w:sz w:val="28"/>
          <w:szCs w:val="28"/>
        </w:rPr>
      </w:pPr>
      <w:r>
        <w:rPr>
          <w:rFonts w:ascii="Times New Roman" w:hAnsi="Times New Roman" w:cs="Times New Roman"/>
          <w:b/>
          <w:sz w:val="28"/>
          <w:szCs w:val="28"/>
        </w:rPr>
        <w:t>________________________________________________________________</w:t>
      </w:r>
    </w:p>
    <w:sectPr w:rsidR="00855282" w:rsidSect="002B4F9A">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677"/>
    <w:rsid w:val="0006591A"/>
    <w:rsid w:val="001C3058"/>
    <w:rsid w:val="00206677"/>
    <w:rsid w:val="002B4F9A"/>
    <w:rsid w:val="00372CA9"/>
    <w:rsid w:val="00443EC5"/>
    <w:rsid w:val="004A66FA"/>
    <w:rsid w:val="0051349F"/>
    <w:rsid w:val="00575D56"/>
    <w:rsid w:val="005E34B5"/>
    <w:rsid w:val="006A2B69"/>
    <w:rsid w:val="006D51A3"/>
    <w:rsid w:val="007E327D"/>
    <w:rsid w:val="00855282"/>
    <w:rsid w:val="008A0A28"/>
    <w:rsid w:val="008B1BAD"/>
    <w:rsid w:val="008E7A74"/>
    <w:rsid w:val="0097692F"/>
    <w:rsid w:val="009D08D2"/>
    <w:rsid w:val="00A91883"/>
    <w:rsid w:val="00B441D0"/>
    <w:rsid w:val="00BB17B4"/>
    <w:rsid w:val="00C64422"/>
    <w:rsid w:val="00CB7591"/>
    <w:rsid w:val="00D12704"/>
    <w:rsid w:val="00D1580C"/>
    <w:rsid w:val="00D17155"/>
    <w:rsid w:val="00DD006B"/>
    <w:rsid w:val="00F77329"/>
    <w:rsid w:val="00FA75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80C"/>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06677"/>
    <w:pPr>
      <w:spacing w:after="0" w:line="240" w:lineRule="auto"/>
    </w:pPr>
  </w:style>
  <w:style w:type="table" w:styleId="a4">
    <w:name w:val="Table Grid"/>
    <w:basedOn w:val="a1"/>
    <w:uiPriority w:val="59"/>
    <w:rsid w:val="00DD00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80C"/>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06677"/>
    <w:pPr>
      <w:spacing w:after="0" w:line="240" w:lineRule="auto"/>
    </w:pPr>
  </w:style>
  <w:style w:type="table" w:styleId="a4">
    <w:name w:val="Table Grid"/>
    <w:basedOn w:val="a1"/>
    <w:uiPriority w:val="59"/>
    <w:rsid w:val="00DD00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300</Words>
  <Characters>1710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Владелец</cp:lastModifiedBy>
  <cp:revision>5</cp:revision>
  <dcterms:created xsi:type="dcterms:W3CDTF">2017-05-12T10:41:00Z</dcterms:created>
  <dcterms:modified xsi:type="dcterms:W3CDTF">2017-05-15T05:13:00Z</dcterms:modified>
</cp:coreProperties>
</file>