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 О ЛИТЕРАТУРНОМ КЛУБЕ «ЖИВОЕ СЛОВО»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определяет порядок создания, организации и прекращения деятельности литературного клуба «Живое слово» (далее — Клуб), создаваемого на базе библиотеки (информационно-библиотечного центра) [полное наименование образовательной организации] (далее — Школа).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1.2. Клуб является неформальным объединением обучающихся, реализуемым в рамках внеурочной деятельности и библиотечно-педагогической работы Школы.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1.3. Деятельность Клуба регламентируется: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29.12.1994 № 78-ФЗ «О библиотечном деле»;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утверждённым приказом </w:t>
      </w:r>
      <w:proofErr w:type="spellStart"/>
      <w:r w:rsidRPr="002B564E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 РФ от 31.05.2021 № 287;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профессиональным стандартом «Педагог-библиотекарь», утверждённым приказом Минтруда РФ от 31.05.2011 № 448н (с последующими изменениями);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Уставом Школы;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настоящим Положением.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1.4. Клуб создаётся приказом директора Школы на основании решения педагогического совета.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1.5. Клуб подчиняется непосредственно директору Школы и </w:t>
      </w:r>
      <w:r>
        <w:rPr>
          <w:rFonts w:ascii="Times New Roman" w:hAnsi="Times New Roman" w:cs="Times New Roman"/>
          <w:sz w:val="24"/>
          <w:szCs w:val="24"/>
          <w:lang w:eastAsia="ru-RU"/>
        </w:rPr>
        <w:t>функционирует</w:t>
      </w: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 под методическим руководством педагога-библиотекаря (библиотекаря).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1.6. Настоящее Положение принимается педагогическим советом Школы и утверждается приказом директора.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2. Цели и задачи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2.1. Цель Клуба — формирование у обучающихся устойчивого интереса к чтению художественной литературы, развитие навыков осмысленного, выразительного и критического чтения в условиях неформального библиотечного общения.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2.2. Задачи Клуба:</w:t>
      </w:r>
    </w:p>
    <w:p w:rsidR="002B564E" w:rsidRPr="002B564E" w:rsidRDefault="002B564E" w:rsidP="002B564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организовать регулярное обсуждение литературных произведений в форматах читательских конференций, дебатов и дискуссий;</w:t>
      </w:r>
    </w:p>
    <w:p w:rsidR="002B564E" w:rsidRPr="002B564E" w:rsidRDefault="002B564E" w:rsidP="002B564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обучить участников основам выразительного чтения и публичного выступления;</w:t>
      </w:r>
    </w:p>
    <w:p w:rsidR="002B564E" w:rsidRPr="002B564E" w:rsidRDefault="002B564E" w:rsidP="002B564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сформировать навыки анализа и интерпретации художественного текста;</w:t>
      </w:r>
    </w:p>
    <w:p w:rsidR="002B564E" w:rsidRPr="002B564E" w:rsidRDefault="002B564E" w:rsidP="002B564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свободного читательского выбора и обмена впечатлениями между обучающимися разных возрастов;</w:t>
      </w:r>
    </w:p>
    <w:p w:rsidR="002B564E" w:rsidRPr="002B564E" w:rsidRDefault="002B564E" w:rsidP="002B564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способствовать развитию коммуникативных компетенций — умения аргументировать позицию, слушать собеседника, вести конструктивный спор;</w:t>
      </w:r>
    </w:p>
    <w:p w:rsidR="002B564E" w:rsidRPr="002B564E" w:rsidRDefault="002B564E" w:rsidP="002B564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приобщать участников к культурному наследию через знакомство с произведениями русской и зарубежной литературы.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3. Организация деятельности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3.1. Клуб создаётся на основании приказа директора Школы. Решение о ликвидации Клуба принимается директором по представлению педагога-библиотекаря (библиотекаря) с уведомлением участников не менее чем за две недели.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3.2. Рекомендуемый возраст участников — обучающиеся 5–8 классов (11–15 лет). По решению руководителя Клуба и с согласия родителей (законных представителей) к участию могут быть допущены обучающиеся 4-х и 9-х классов.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3.3. Численность участников: минимальная — 8 человек, максимальная — 20 человек. При превышении максимальной численности руководитель Клуба формирует список участников в порядке очерёдности поданных заявлений.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3.4. Приём в Клуб осуществляется на основании добровольного письменного заявления обучающегося (или его родителя/законного представителя) на имя руководителя Клуба. Заявления принимаются в течение учебного года. Выход из Клуба — добровольный, по заявлению участника или его родителя (законного представителя).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3.5. Режим работы Клуба:</w:t>
      </w:r>
    </w:p>
    <w:p w:rsidR="002B564E" w:rsidRPr="002B564E" w:rsidRDefault="002B564E" w:rsidP="002B564E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заседания проводятся не реже одного раза в две недели;</w:t>
      </w:r>
    </w:p>
    <w:p w:rsidR="002B564E" w:rsidRPr="002B564E" w:rsidRDefault="002B564E" w:rsidP="002B564E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одного заседания — 40–45 минут (не более одного академического часа);</w:t>
      </w:r>
    </w:p>
    <w:p w:rsidR="002B564E" w:rsidRPr="002B564E" w:rsidRDefault="002B564E" w:rsidP="002B564E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общая продолжительность занятий в течение учебного года — не менее 34 часов;</w:t>
      </w:r>
    </w:p>
    <w:p w:rsidR="002B564E" w:rsidRPr="002B564E" w:rsidRDefault="002B564E" w:rsidP="002B564E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точное расписание заседаний определяется руководителем Клуба в начале каждого учебного полугодия и согласовывается с заместителем директора по воспитательной работе.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3.6. Формы проведения заседаний:</w:t>
      </w:r>
    </w:p>
    <w:p w:rsidR="002B564E" w:rsidRPr="002B564E" w:rsidRDefault="002B564E" w:rsidP="002B564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обсуждение книги (читательская конференция);</w:t>
      </w:r>
    </w:p>
    <w:p w:rsidR="002B564E" w:rsidRPr="002B564E" w:rsidRDefault="002B564E" w:rsidP="002B564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литературные дебаты по сюжету или проблематике произведения;</w:t>
      </w:r>
    </w:p>
    <w:p w:rsidR="002B564E" w:rsidRPr="002B564E" w:rsidRDefault="002B564E" w:rsidP="002B564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чтение вслух (выразительное чтение отрывков);</w:t>
      </w:r>
    </w:p>
    <w:p w:rsidR="002B564E" w:rsidRPr="002B564E" w:rsidRDefault="002B564E" w:rsidP="002B564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литературная гостиная (встреча с возможным приглашением гостя);</w:t>
      </w:r>
    </w:p>
    <w:p w:rsidR="002B564E" w:rsidRPr="002B564E" w:rsidRDefault="002B564E" w:rsidP="002B564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защита читательских проектов (рецензия, </w:t>
      </w:r>
      <w:proofErr w:type="spellStart"/>
      <w:r w:rsidRPr="002B564E">
        <w:rPr>
          <w:rFonts w:ascii="Times New Roman" w:hAnsi="Times New Roman" w:cs="Times New Roman"/>
          <w:sz w:val="24"/>
          <w:szCs w:val="24"/>
          <w:lang w:eastAsia="ru-RU"/>
        </w:rPr>
        <w:t>буктрейлер</w:t>
      </w:r>
      <w:proofErr w:type="spellEnd"/>
      <w:r w:rsidRPr="002B564E">
        <w:rPr>
          <w:rFonts w:ascii="Times New Roman" w:hAnsi="Times New Roman" w:cs="Times New Roman"/>
          <w:sz w:val="24"/>
          <w:szCs w:val="24"/>
          <w:lang w:eastAsia="ru-RU"/>
        </w:rPr>
        <w:t>, книжная выставка-отзыв);</w:t>
      </w:r>
    </w:p>
    <w:p w:rsidR="002B564E" w:rsidRPr="002B564E" w:rsidRDefault="002B564E" w:rsidP="002B564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свободная читательская беседа.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4. Содержание и направления работы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4.1. Содержание деятельности Клуба формируется руководителем на основе плана работы, утверждаемого в начале учебного года, и может корректироваться с учётом читательских интересов участников.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4.2. Направления работы Клуба:</w:t>
      </w:r>
    </w:p>
    <w:p w:rsidR="002B564E" w:rsidRPr="002B564E" w:rsidRDefault="002B564E" w:rsidP="007E118E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Читательское обсуждение</w:t>
      </w:r>
      <w:r w:rsidR="007E118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Коллективное обсуждение прочитанных произведений: сюжет, персонажи, проблематика, стиль автора.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Читательские конференции по итогам самостоятельного чтения книги-номинанта или книги по выбору участников.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Формирование общего читательского списка (рейтинга) по итогам обсуждений.</w:t>
      </w:r>
    </w:p>
    <w:p w:rsidR="002B564E" w:rsidRPr="002B564E" w:rsidRDefault="002B564E" w:rsidP="007E118E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Литературные дебаты</w:t>
      </w:r>
      <w:r w:rsidR="007E118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Командные и индивидуальные дебаты на тему: «Кто прав — герой или автор?», «Поступок героя: оправдан или нет?», «Альтернативная концовка произведения» и др.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Обучение формату дебатов: аргументация, контраргументация, регламент, уважение к позиции оппонента.</w:t>
      </w:r>
    </w:p>
    <w:p w:rsidR="002B564E" w:rsidRPr="002B564E" w:rsidRDefault="002B564E" w:rsidP="007E118E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Выразительное чтение</w:t>
      </w:r>
      <w:r w:rsidR="007E118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Тренировка навыков выразительного чтения: интонация, темп, паузы, логическое ударение.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Чтение вслух отрывков из произведений, выбранных участниками или руководителем.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читок — индивидуальных и коллективных (чтение по ролям).</w:t>
      </w:r>
    </w:p>
    <w:p w:rsidR="002B564E" w:rsidRPr="002B564E" w:rsidRDefault="002B564E" w:rsidP="007E118E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Проектная и творческая деятельность</w:t>
      </w:r>
      <w:r w:rsidR="007E118E">
        <w:rPr>
          <w:rFonts w:ascii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читательских продуктов: мини-рецензии, </w:t>
      </w:r>
      <w:proofErr w:type="spellStart"/>
      <w:r w:rsidRPr="002B564E">
        <w:rPr>
          <w:rFonts w:ascii="Times New Roman" w:hAnsi="Times New Roman" w:cs="Times New Roman"/>
          <w:sz w:val="24"/>
          <w:szCs w:val="24"/>
          <w:lang w:eastAsia="ru-RU"/>
        </w:rPr>
        <w:t>буктрейлеры</w:t>
      </w:r>
      <w:proofErr w:type="spellEnd"/>
      <w:r w:rsidRPr="002B564E">
        <w:rPr>
          <w:rFonts w:ascii="Times New Roman" w:hAnsi="Times New Roman" w:cs="Times New Roman"/>
          <w:sz w:val="24"/>
          <w:szCs w:val="24"/>
          <w:lang w:eastAsia="ru-RU"/>
        </w:rPr>
        <w:t>, книжные карточки-рекомендации, аудиозаписи выразительного чтения.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Подготовка и проведение книжных выставок в библиотеке по итогам обсуждений.</w:t>
      </w:r>
    </w:p>
    <w:p w:rsidR="002B564E" w:rsidRPr="002B564E" w:rsidRDefault="002B564E" w:rsidP="002B564E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Ведение общего читательского дневника Клуба (в печатном или электронном виде).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5. Руководство деятельностью. Участники объединения, их права и обязанности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5.1. Руководство Клубом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5.1.1. Непосредственное руководство деятельностью Клуба осуществляет педагог-библиотекарь (библиотекарь) Школы (далее — Руководитель), назначаемый приказом директора Школы.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5.1.2. Руководитель имеет право: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самостоятельно определять тематику и формат заседаний в рамках утверждённого плана;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формировать состав участников Клуба в соответствии с п. 3.3 настоящего Положения;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инициировать внесение изменений в настоящее Положение;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запрашивать у администрации Школы ресурсы, необходимые для деятельности Клуба;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представлять достижения участников Клуба на конференциях, конкурсах, фестивалях.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5.1.3. Руководитель обязан: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обеспечить реализацию плана работы Клуба;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вести установленную документацию (раздел 7);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обеспечить безопасность участников во время заседаний, в том числе проведение инструктажей по технике безопасности;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соблюдать принцип добровольности участия и равного доступа к занятиям;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отчитываться перед администрацией Школы о результатах работы Клуба не реже одного раза в полугодие.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5.2. Орган самоуправления участников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5.2.1. Для координации самоорганизации участников из числа обучающихся избирается Совет Клуба (3 человека) сроком на один учебный год. Совет Клуба:</w:t>
      </w:r>
    </w:p>
    <w:p w:rsidR="002B564E" w:rsidRPr="002B564E" w:rsidRDefault="002B564E" w:rsidP="002B564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помогает Руководителю в подготовке заседаний;</w:t>
      </w:r>
    </w:p>
    <w:p w:rsidR="002B564E" w:rsidRPr="002B564E" w:rsidRDefault="002B564E" w:rsidP="002B564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формирует предложения в читательский список и план работы;</w:t>
      </w:r>
    </w:p>
    <w:p w:rsidR="002B564E" w:rsidRPr="002B564E" w:rsidRDefault="002B564E" w:rsidP="002B564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ведёт читательский дневник Клуба.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5.2.2. Председатель Совета Клуба избирается из состава Совета простым большинством голосов участников.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5.3. Участники Клуба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5.3.1. Участниками Клуба могут быть обучающиеся Школы, подавшие заявление в соответствии с п. 3.4 и соответствующие возрастному критерию п. 3.2.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5.3.2. Участники имеют право:</w:t>
      </w:r>
    </w:p>
    <w:p w:rsidR="002B564E" w:rsidRPr="002B564E" w:rsidRDefault="002B564E" w:rsidP="002B564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свободно выбирать произведения для обсуждения (в рамках тематики заседаний);</w:t>
      </w:r>
    </w:p>
    <w:p w:rsidR="002B564E" w:rsidRPr="002B564E" w:rsidRDefault="002B564E" w:rsidP="002B564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предлагать темы и форматы заседаний;</w:t>
      </w:r>
    </w:p>
    <w:p w:rsidR="002B564E" w:rsidRPr="002B564E" w:rsidRDefault="002B564E" w:rsidP="002B564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участвовать в дебатах, чтениях и проектной деятельности наравне с другими участниками;</w:t>
      </w:r>
    </w:p>
    <w:p w:rsidR="002B564E" w:rsidRPr="002B564E" w:rsidRDefault="002B564E" w:rsidP="002B564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выходить из состава Клуба в любое время по собственному желанию;</w:t>
      </w:r>
    </w:p>
    <w:p w:rsidR="002B564E" w:rsidRPr="002B564E" w:rsidRDefault="002B564E" w:rsidP="002B564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получать консультации Руководителя по выбору литературы и подготовке выступлений.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5.3.3. Участники обязаны: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соблюдать правила поведения в библиотеке и на территории Школы;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уважительно относиться к участникам дискуссий, не допускать оскорблений и перехода на личности;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готовиться к заседаниям: читать заявленные произведения или их фрагменты;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бережно относиться к библиотечному фонду и оборудованию, используемому в заседаниях;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соблюдать регламент заседаний.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6. Ресурсное обеспечение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6.1. Для деятельности Клуба Школа предоставляет:</w:t>
      </w:r>
    </w:p>
    <w:p w:rsidR="002B564E" w:rsidRPr="002B564E" w:rsidRDefault="002B564E" w:rsidP="002B564E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помещение библиотеки (читальный зал и/или зона обсуждений) на время проведения заседаний;</w:t>
      </w:r>
    </w:p>
    <w:p w:rsidR="002B564E" w:rsidRPr="002B564E" w:rsidRDefault="002B564E" w:rsidP="002B564E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печатный и электронный библиотечный фонд — книги, периодические издания, справочно-поисковый аппарат библиотеки;</w:t>
      </w:r>
    </w:p>
    <w:p w:rsidR="002B564E" w:rsidRPr="002B564E" w:rsidRDefault="002B564E" w:rsidP="002B564E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компьютерную технику с доступом в интернет (при необходимости для подготовки </w:t>
      </w:r>
      <w:proofErr w:type="spellStart"/>
      <w:r w:rsidRPr="002B564E">
        <w:rPr>
          <w:rFonts w:ascii="Times New Roman" w:hAnsi="Times New Roman" w:cs="Times New Roman"/>
          <w:sz w:val="24"/>
          <w:szCs w:val="24"/>
          <w:lang w:eastAsia="ru-RU"/>
        </w:rPr>
        <w:t>буктрейлеров</w:t>
      </w:r>
      <w:proofErr w:type="spellEnd"/>
      <w:r w:rsidRPr="002B564E">
        <w:rPr>
          <w:rFonts w:ascii="Times New Roman" w:hAnsi="Times New Roman" w:cs="Times New Roman"/>
          <w:sz w:val="24"/>
          <w:szCs w:val="24"/>
          <w:lang w:eastAsia="ru-RU"/>
        </w:rPr>
        <w:t>, поиска информации, ведения электронного читательского дневника);</w:t>
      </w:r>
    </w:p>
    <w:p w:rsidR="002B564E" w:rsidRPr="002B564E" w:rsidRDefault="002B564E" w:rsidP="002B564E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мультимедийное оборудование (проектор, экран, аудиоколонки) — для проведения презентаций, чтений, показа </w:t>
      </w:r>
      <w:proofErr w:type="spellStart"/>
      <w:r w:rsidRPr="002B564E">
        <w:rPr>
          <w:rFonts w:ascii="Times New Roman" w:hAnsi="Times New Roman" w:cs="Times New Roman"/>
          <w:sz w:val="24"/>
          <w:szCs w:val="24"/>
          <w:lang w:eastAsia="ru-RU"/>
        </w:rPr>
        <w:t>буктрейлеров</w:t>
      </w:r>
      <w:proofErr w:type="spellEnd"/>
      <w:r w:rsidRPr="002B564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B564E" w:rsidRPr="002B564E" w:rsidRDefault="002B564E" w:rsidP="002B564E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расходные материалы (бумага, канцелярские принадлежности, материалы для оформления выставок) — в пределах выделяемого библиотеке бюджета.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6.2. Ответственность за сохранность предоставленных ресурсов несёт Руководитель Клуба и участники в соответствии с правилами пользования библиотекой.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7. Документация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7.1. Руководитель Клуба ведёт следующую документацию: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37"/>
        <w:gridCol w:w="5108"/>
      </w:tblGrid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Назначение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директора о создании Клуба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Регистрация факта создания объединения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 Положение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Нормативная основа деятельности Клуба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 Клуба на учебный год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Тематика и расписание заседаний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 учёта посещаемости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Регистрация явки участников на заседания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 инструктажей по технике безопасности и противопожарной защите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Фиксация проведённых инструктажей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Заявления участников (или их родителей) о приёме в Клуб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Документальное оформление участия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Накопительная папка (портфолио) Клуба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Материалы заседаний, фотографии, тексты участников, </w:t>
            </w:r>
            <w:proofErr w:type="spellStart"/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буктрейлеры</w:t>
            </w:r>
            <w:proofErr w:type="spellEnd"/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отзывы, сценарии дебатов и др.</w:t>
            </w:r>
          </w:p>
        </w:tc>
      </w:tr>
    </w:tbl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7.2. Документация хранится в библиотеке Школы и предоставляется по запросу администрации.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8. Оценка результатов и отчётность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8.1. Оценка результатов деятельности Клуба проводится по итогам учебного полугодия и учебного года и включает: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Индивидуальные результаты участников:</w:t>
      </w:r>
    </w:p>
    <w:p w:rsidR="002B564E" w:rsidRPr="002B564E" w:rsidRDefault="002B564E" w:rsidP="002B564E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рост читательской активности (количество прочитанных и обсуждённых произведений);</w:t>
      </w:r>
    </w:p>
    <w:p w:rsidR="002B564E" w:rsidRPr="002B564E" w:rsidRDefault="002B564E" w:rsidP="002B564E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овладение навыками выразительного чтения (оценка Руководителя по наблюдению);</w:t>
      </w:r>
    </w:p>
    <w:p w:rsidR="002B564E" w:rsidRPr="002B564E" w:rsidRDefault="002B564E" w:rsidP="002B564E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качество аргументации в дебатах и обсуждениях;</w:t>
      </w:r>
    </w:p>
    <w:p w:rsidR="002B564E" w:rsidRPr="002B564E" w:rsidRDefault="002B564E" w:rsidP="002B564E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читательских продуктов (рецензии, </w:t>
      </w:r>
      <w:proofErr w:type="spellStart"/>
      <w:r w:rsidRPr="002B564E">
        <w:rPr>
          <w:rFonts w:ascii="Times New Roman" w:hAnsi="Times New Roman" w:cs="Times New Roman"/>
          <w:sz w:val="24"/>
          <w:szCs w:val="24"/>
          <w:lang w:eastAsia="ru-RU"/>
        </w:rPr>
        <w:t>буктрейлеры</w:t>
      </w:r>
      <w:proofErr w:type="spellEnd"/>
      <w:r w:rsidRPr="002B564E">
        <w:rPr>
          <w:rFonts w:ascii="Times New Roman" w:hAnsi="Times New Roman" w:cs="Times New Roman"/>
          <w:sz w:val="24"/>
          <w:szCs w:val="24"/>
          <w:lang w:eastAsia="ru-RU"/>
        </w:rPr>
        <w:t>, книжные карточки).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Коллективные результаты Клуба:</w:t>
      </w:r>
    </w:p>
    <w:p w:rsidR="002B564E" w:rsidRPr="002B564E" w:rsidRDefault="002B564E" w:rsidP="002B564E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проведение читательских конференций и дебатов (количество, качество организации);</w:t>
      </w:r>
    </w:p>
    <w:p w:rsidR="002B564E" w:rsidRPr="002B564E" w:rsidRDefault="002B564E" w:rsidP="002B564E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создание и ведение читательского дневника Клуба;</w:t>
      </w:r>
    </w:p>
    <w:p w:rsidR="002B564E" w:rsidRPr="002B564E" w:rsidRDefault="002B564E" w:rsidP="002B564E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организация книжных выставок в библиотеке;</w:t>
      </w:r>
    </w:p>
    <w:p w:rsidR="002B564E" w:rsidRPr="002B564E" w:rsidRDefault="002B564E" w:rsidP="002B564E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публичные выступления участников на школьных и внешних мероприятиях (читательские конкурсы, конференции, фестивали).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8.2. Формы подведения итогов:</w:t>
      </w:r>
    </w:p>
    <w:p w:rsidR="002B564E" w:rsidRPr="002B564E" w:rsidRDefault="002B564E" w:rsidP="002B564E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творческий отчёт Клуба в конце учебного года (публичное выступление, презентация);</w:t>
      </w:r>
    </w:p>
    <w:p w:rsidR="002B564E" w:rsidRPr="002B564E" w:rsidRDefault="002B564E" w:rsidP="002B564E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выставка читательских работ участников в библиотеке;</w:t>
      </w:r>
    </w:p>
    <w:p w:rsidR="002B564E" w:rsidRPr="002B564E" w:rsidRDefault="002B564E" w:rsidP="002B564E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заполнение индивидуальных читательских карт достижений.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8.3. Руководитель Клуба представляет отчёт о работе Клуба заместителю директора по воспитательной работе не реже одного раза в полугодие.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9.1. Изменения и дополнения в настоящее Положение вносятся по представлению Руководителя Клуба или администрации Школы, обсуждаются на педагогическом совете Школы и утверждаются приказом директора.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9.2. Настоящее Положение действует до его отмены или замены новым Положением, утверждённым в установленном порядке.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9.3. Положение вступает в силу с момента его утверждения приказом директора Школы.</w:t>
      </w:r>
    </w:p>
    <w:p w:rsidR="002B564E" w:rsidRPr="002B564E" w:rsidRDefault="007E118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Проект подготовлен для рассмотрения на педагогическом совете. Дата подготовки: [заполняется]. Автор-разработчик: [ФИО педагога-библиотекаря].</w:t>
      </w:r>
    </w:p>
    <w:p w:rsidR="002B564E" w:rsidRPr="002B564E" w:rsidRDefault="007E118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2B564E" w:rsidRPr="002B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11CB4"/>
    <w:multiLevelType w:val="multilevel"/>
    <w:tmpl w:val="D266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D7D89"/>
    <w:multiLevelType w:val="hybridMultilevel"/>
    <w:tmpl w:val="84EE1CC4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12B37"/>
    <w:multiLevelType w:val="hybridMultilevel"/>
    <w:tmpl w:val="37F03FC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0F5E"/>
    <w:multiLevelType w:val="hybridMultilevel"/>
    <w:tmpl w:val="685AD0A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757F"/>
    <w:multiLevelType w:val="multilevel"/>
    <w:tmpl w:val="B91C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B2969"/>
    <w:multiLevelType w:val="hybridMultilevel"/>
    <w:tmpl w:val="C4E4DA22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77C3F"/>
    <w:multiLevelType w:val="hybridMultilevel"/>
    <w:tmpl w:val="ACEAFA42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229E9"/>
    <w:multiLevelType w:val="hybridMultilevel"/>
    <w:tmpl w:val="3A4A710A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C6034"/>
    <w:multiLevelType w:val="hybridMultilevel"/>
    <w:tmpl w:val="CE14593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E7F5F"/>
    <w:multiLevelType w:val="multilevel"/>
    <w:tmpl w:val="71F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B4900"/>
    <w:multiLevelType w:val="multilevel"/>
    <w:tmpl w:val="76F8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873E7"/>
    <w:multiLevelType w:val="multilevel"/>
    <w:tmpl w:val="7F0E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F7E7A"/>
    <w:multiLevelType w:val="hybridMultilevel"/>
    <w:tmpl w:val="BB52DDC2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F2E8D"/>
    <w:multiLevelType w:val="hybridMultilevel"/>
    <w:tmpl w:val="4A40EED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D0BB2"/>
    <w:multiLevelType w:val="multilevel"/>
    <w:tmpl w:val="A068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A653BF"/>
    <w:multiLevelType w:val="multilevel"/>
    <w:tmpl w:val="043A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B75977"/>
    <w:multiLevelType w:val="hybridMultilevel"/>
    <w:tmpl w:val="E2F8F3C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5FE6"/>
    <w:multiLevelType w:val="multilevel"/>
    <w:tmpl w:val="A9C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065A8E"/>
    <w:multiLevelType w:val="hybridMultilevel"/>
    <w:tmpl w:val="976EF904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EF25B6"/>
    <w:multiLevelType w:val="multilevel"/>
    <w:tmpl w:val="FBCA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BE136A"/>
    <w:multiLevelType w:val="multilevel"/>
    <w:tmpl w:val="F71E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873641"/>
    <w:multiLevelType w:val="multilevel"/>
    <w:tmpl w:val="2410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040B52"/>
    <w:multiLevelType w:val="multilevel"/>
    <w:tmpl w:val="ECF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9040C9"/>
    <w:multiLevelType w:val="multilevel"/>
    <w:tmpl w:val="4786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B87535"/>
    <w:multiLevelType w:val="multilevel"/>
    <w:tmpl w:val="6492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B6792B"/>
    <w:multiLevelType w:val="multilevel"/>
    <w:tmpl w:val="92D6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053094"/>
    <w:multiLevelType w:val="multilevel"/>
    <w:tmpl w:val="D03A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6345E7"/>
    <w:multiLevelType w:val="hybridMultilevel"/>
    <w:tmpl w:val="EFDA117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61D52"/>
    <w:multiLevelType w:val="hybridMultilevel"/>
    <w:tmpl w:val="ED64BECC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F2A95"/>
    <w:multiLevelType w:val="hybridMultilevel"/>
    <w:tmpl w:val="7E28255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05AFE"/>
    <w:multiLevelType w:val="multilevel"/>
    <w:tmpl w:val="F6B6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4"/>
  </w:num>
  <w:num w:numId="3">
    <w:abstractNumId w:val="15"/>
  </w:num>
  <w:num w:numId="4">
    <w:abstractNumId w:val="25"/>
  </w:num>
  <w:num w:numId="5">
    <w:abstractNumId w:val="22"/>
  </w:num>
  <w:num w:numId="6">
    <w:abstractNumId w:val="23"/>
  </w:num>
  <w:num w:numId="7">
    <w:abstractNumId w:val="19"/>
  </w:num>
  <w:num w:numId="8">
    <w:abstractNumId w:val="9"/>
  </w:num>
  <w:num w:numId="9">
    <w:abstractNumId w:val="4"/>
  </w:num>
  <w:num w:numId="10">
    <w:abstractNumId w:val="11"/>
  </w:num>
  <w:num w:numId="11">
    <w:abstractNumId w:val="14"/>
  </w:num>
  <w:num w:numId="12">
    <w:abstractNumId w:val="17"/>
  </w:num>
  <w:num w:numId="13">
    <w:abstractNumId w:val="10"/>
  </w:num>
  <w:num w:numId="14">
    <w:abstractNumId w:val="26"/>
  </w:num>
  <w:num w:numId="15">
    <w:abstractNumId w:val="20"/>
  </w:num>
  <w:num w:numId="16">
    <w:abstractNumId w:val="21"/>
  </w:num>
  <w:num w:numId="17">
    <w:abstractNumId w:val="30"/>
  </w:num>
  <w:num w:numId="18">
    <w:abstractNumId w:val="16"/>
  </w:num>
  <w:num w:numId="19">
    <w:abstractNumId w:val="13"/>
  </w:num>
  <w:num w:numId="20">
    <w:abstractNumId w:val="7"/>
  </w:num>
  <w:num w:numId="21">
    <w:abstractNumId w:val="28"/>
  </w:num>
  <w:num w:numId="22">
    <w:abstractNumId w:val="5"/>
  </w:num>
  <w:num w:numId="23">
    <w:abstractNumId w:val="27"/>
  </w:num>
  <w:num w:numId="24">
    <w:abstractNumId w:val="6"/>
  </w:num>
  <w:num w:numId="25">
    <w:abstractNumId w:val="8"/>
  </w:num>
  <w:num w:numId="26">
    <w:abstractNumId w:val="3"/>
  </w:num>
  <w:num w:numId="27">
    <w:abstractNumId w:val="2"/>
  </w:num>
  <w:num w:numId="28">
    <w:abstractNumId w:val="12"/>
  </w:num>
  <w:num w:numId="29">
    <w:abstractNumId w:val="1"/>
  </w:num>
  <w:num w:numId="30">
    <w:abstractNumId w:val="2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4E"/>
    <w:rsid w:val="002B564E"/>
    <w:rsid w:val="007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9AA9"/>
  <w15:chartTrackingRefBased/>
  <w15:docId w15:val="{6D9A6341-64DF-4FCC-92F2-F988E93A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56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56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56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56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5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64E"/>
    <w:rPr>
      <w:b/>
      <w:bCs/>
    </w:rPr>
  </w:style>
  <w:style w:type="character" w:styleId="a5">
    <w:name w:val="Emphasis"/>
    <w:basedOn w:val="a0"/>
    <w:uiPriority w:val="20"/>
    <w:qFormat/>
    <w:rsid w:val="002B564E"/>
    <w:rPr>
      <w:i/>
      <w:iCs/>
    </w:rPr>
  </w:style>
  <w:style w:type="paragraph" w:styleId="a6">
    <w:name w:val="No Spacing"/>
    <w:uiPriority w:val="1"/>
    <w:qFormat/>
    <w:rsid w:val="002B564E"/>
    <w:pPr>
      <w:spacing w:after="0" w:line="240" w:lineRule="auto"/>
    </w:pPr>
  </w:style>
  <w:style w:type="table" w:styleId="a7">
    <w:name w:val="Table Grid"/>
    <w:basedOn w:val="a1"/>
    <w:uiPriority w:val="39"/>
    <w:rsid w:val="002B5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1667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dcterms:created xsi:type="dcterms:W3CDTF">2026-09-09T07:26:00Z</dcterms:created>
  <dcterms:modified xsi:type="dcterms:W3CDTF">2026-09-09T07:50:00Z</dcterms:modified>
</cp:coreProperties>
</file>